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0D55DF12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FD191C">
        <w:rPr>
          <w:b/>
          <w:lang w:val="bg-BG" w:eastAsia="bg-BG"/>
        </w:rPr>
        <w:t>0</w:t>
      </w:r>
      <w:r w:rsidR="00EC73CE">
        <w:rPr>
          <w:b/>
          <w:lang w:eastAsia="bg-BG"/>
        </w:rPr>
        <w:t>`955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EC73CE">
        <w:rPr>
          <w:b/>
          <w:lang w:eastAsia="bg-BG"/>
        </w:rPr>
        <w:t>01.</w:t>
      </w:r>
      <w:r w:rsidR="00EC73CE">
        <w:rPr>
          <w:b/>
          <w:lang w:val="bg-BG" w:eastAsia="bg-BG"/>
        </w:rPr>
        <w:t>10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D44E20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03D60E75" w14:textId="4F768A30" w:rsidR="00EC73CE" w:rsidRDefault="00A13BD4" w:rsidP="00EC73CE">
      <w:pPr>
        <w:ind w:right="-1" w:firstLine="709"/>
        <w:jc w:val="both"/>
        <w:rPr>
          <w:lang w:val="bg-BG"/>
        </w:rPr>
      </w:pPr>
      <w:r>
        <w:rPr>
          <w:b/>
          <w:lang w:val="bg-BG"/>
        </w:rPr>
        <w:t>И</w:t>
      </w:r>
      <w:r w:rsidRPr="006C108C">
        <w:rPr>
          <w:b/>
          <w:lang w:val="bg-BG"/>
        </w:rPr>
        <w:t>зработване</w:t>
      </w:r>
      <w:r>
        <w:rPr>
          <w:b/>
          <w:lang w:val="bg-BG"/>
        </w:rPr>
        <w:t>то</w:t>
      </w:r>
      <w:r w:rsidRPr="006C108C">
        <w:rPr>
          <w:b/>
          <w:lang w:val="bg-BG"/>
        </w:rPr>
        <w:t xml:space="preserve"> на</w:t>
      </w:r>
      <w:r>
        <w:rPr>
          <w:b/>
          <w:lang w:val="bg-BG"/>
        </w:rPr>
        <w:t xml:space="preserve"> </w:t>
      </w:r>
      <w:r w:rsidR="00EC73CE" w:rsidRPr="009E5F85">
        <w:rPr>
          <w:b/>
          <w:color w:val="000000"/>
          <w:lang w:val="ru-RU"/>
        </w:rPr>
        <w:t xml:space="preserve">Подробен </w:t>
      </w:r>
      <w:proofErr w:type="spellStart"/>
      <w:r w:rsidR="00EC73CE" w:rsidRPr="009E5F85">
        <w:rPr>
          <w:b/>
          <w:color w:val="000000"/>
          <w:lang w:val="ru-RU"/>
        </w:rPr>
        <w:t>устройствен</w:t>
      </w:r>
      <w:proofErr w:type="spellEnd"/>
      <w:r w:rsidR="00EC73CE" w:rsidRPr="009E5F85">
        <w:rPr>
          <w:b/>
          <w:color w:val="000000"/>
          <w:lang w:val="ru-RU"/>
        </w:rPr>
        <w:t xml:space="preserve"> план </w:t>
      </w:r>
      <w:r w:rsidR="00EC73CE">
        <w:rPr>
          <w:lang w:val="bg-BG"/>
        </w:rPr>
        <w:t>-</w:t>
      </w:r>
      <w:r w:rsidR="00EC73CE" w:rsidRPr="00856022">
        <w:rPr>
          <w:lang w:val="bg-BG"/>
        </w:rPr>
        <w:t xml:space="preserve"> </w:t>
      </w:r>
      <w:r w:rsidR="00EC73CE" w:rsidRPr="00CC5260">
        <w:rPr>
          <w:lang w:val="bg-BG"/>
        </w:rPr>
        <w:t xml:space="preserve">План за </w:t>
      </w:r>
      <w:r w:rsidR="00EC73CE">
        <w:rPr>
          <w:lang w:val="bg-BG"/>
        </w:rPr>
        <w:t xml:space="preserve">регулация и застрояване </w:t>
      </w:r>
      <w:r w:rsidR="00EC73CE" w:rsidRPr="00CC5260">
        <w:rPr>
          <w:lang w:val="bg-BG"/>
        </w:rPr>
        <w:t>/П</w:t>
      </w:r>
      <w:r w:rsidR="00EC73CE">
        <w:rPr>
          <w:lang w:val="bg-BG"/>
        </w:rPr>
        <w:t>РЗ</w:t>
      </w:r>
      <w:r w:rsidR="00EC73CE" w:rsidRPr="00CC5260">
        <w:rPr>
          <w:lang w:val="bg-BG"/>
        </w:rPr>
        <w:t xml:space="preserve">/ </w:t>
      </w:r>
      <w:r w:rsidR="00EC73CE">
        <w:rPr>
          <w:lang w:val="bg-BG"/>
        </w:rPr>
        <w:t>за Частично изменение на Подробен устройствен план – план за регулация и застрояване по отношение на УПИ</w:t>
      </w:r>
      <w:r w:rsidR="00EC73CE">
        <w:t xml:space="preserve"> III, </w:t>
      </w:r>
      <w:r w:rsidR="00EC73CE">
        <w:rPr>
          <w:lang w:val="bg-BG"/>
        </w:rPr>
        <w:t xml:space="preserve">УПИ </w:t>
      </w:r>
      <w:r w:rsidR="00EC73CE">
        <w:t>IV</w:t>
      </w:r>
      <w:r w:rsidR="00EC73CE">
        <w:rPr>
          <w:lang w:val="bg-BG"/>
        </w:rPr>
        <w:t>-</w:t>
      </w:r>
      <w:r w:rsidR="00EC73CE">
        <w:t>2334</w:t>
      </w:r>
      <w:r w:rsidR="00EC73CE">
        <w:rPr>
          <w:lang w:val="bg-BG"/>
        </w:rPr>
        <w:t>, УПИ</w:t>
      </w:r>
      <w:r w:rsidR="00EC73CE">
        <w:t xml:space="preserve"> V-2333</w:t>
      </w:r>
      <w:r w:rsidR="00EC73CE">
        <w:rPr>
          <w:lang w:val="bg-BG"/>
        </w:rPr>
        <w:t xml:space="preserve"> и УПИ</w:t>
      </w:r>
      <w:r w:rsidR="00EC73CE">
        <w:t xml:space="preserve"> IX</w:t>
      </w:r>
      <w:r w:rsidR="00EC73CE">
        <w:rPr>
          <w:lang w:val="bg-BG"/>
        </w:rPr>
        <w:t xml:space="preserve"> от кв. 102 по плана на гр. Севлиево, одобрен със Заповед №61/23.01.1991 год. от Кмета на Община Севлиево и във връзка с прилагане основанието на § 8,</w:t>
      </w:r>
      <w:r w:rsidR="00EC73CE" w:rsidRPr="005A7DB3">
        <w:rPr>
          <w:lang w:val="bg-BG"/>
        </w:rPr>
        <w:t xml:space="preserve"> </w:t>
      </w:r>
      <w:r w:rsidR="00EC73CE">
        <w:rPr>
          <w:lang w:val="bg-BG"/>
        </w:rPr>
        <w:t>ал. 1 и ал. 2, т. 2 и т. 3 от Преходните разпоредби на Закона за устройство на територията</w:t>
      </w:r>
      <w:r w:rsidR="00EC73CE" w:rsidRPr="00FC653D">
        <w:rPr>
          <w:b/>
          <w:bCs/>
          <w:lang w:val="bg-BG"/>
        </w:rPr>
        <w:t xml:space="preserve"> </w:t>
      </w:r>
      <w:r w:rsidR="00EC73CE">
        <w:rPr>
          <w:b/>
          <w:bCs/>
          <w:lang w:val="bg-BG"/>
        </w:rPr>
        <w:t xml:space="preserve">при което вътрешните регулационни линии се изместват и прокарват по съществуващите имотни граници, </w:t>
      </w:r>
      <w:r w:rsidR="00EC73CE">
        <w:rPr>
          <w:lang w:val="bg-BG"/>
        </w:rPr>
        <w:t xml:space="preserve">при запазване на предназначението за ниско „жилищно строителство“ за УПИ </w:t>
      </w:r>
      <w:r w:rsidR="00EC73CE">
        <w:t>IV</w:t>
      </w:r>
      <w:r w:rsidR="00EC73CE">
        <w:rPr>
          <w:lang w:val="bg-BG"/>
        </w:rPr>
        <w:t>-</w:t>
      </w:r>
      <w:r w:rsidR="00EC73CE">
        <w:t>2334</w:t>
      </w:r>
      <w:r w:rsidR="00EC73CE">
        <w:rPr>
          <w:lang w:val="bg-BG"/>
        </w:rPr>
        <w:t>, УПИ</w:t>
      </w:r>
      <w:r w:rsidR="00EC73CE">
        <w:t xml:space="preserve"> V-2333</w:t>
      </w:r>
      <w:r w:rsidR="00EC73CE">
        <w:rPr>
          <w:lang w:val="bg-BG"/>
        </w:rPr>
        <w:t xml:space="preserve">  и действаща устройствена зона за ниско жилищно застрояване </w:t>
      </w:r>
      <w:r w:rsidR="00EC73CE">
        <w:t>(</w:t>
      </w:r>
      <w:proofErr w:type="spellStart"/>
      <w:r w:rsidR="00EC73CE">
        <w:rPr>
          <w:lang w:val="bg-BG"/>
        </w:rPr>
        <w:t>Жм</w:t>
      </w:r>
      <w:proofErr w:type="spellEnd"/>
      <w:r w:rsidR="00EC73CE">
        <w:t>)</w:t>
      </w:r>
      <w:r w:rsidR="00EC73CE">
        <w:rPr>
          <w:lang w:val="bg-BG"/>
        </w:rPr>
        <w:t xml:space="preserve"> със следните устройствени показатели:</w:t>
      </w:r>
    </w:p>
    <w:p w14:paraId="45F53FFF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6CA4FAE4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14:paraId="1039F431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1A59BCEB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7FB130ED" w14:textId="77777777" w:rsidR="00EC73CE" w:rsidRDefault="00EC73CE" w:rsidP="00EC73CE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</w:t>
      </w:r>
    </w:p>
    <w:p w14:paraId="4BAEDEB8" w14:textId="77777777" w:rsidR="00EC73CE" w:rsidRDefault="00EC73CE" w:rsidP="00EC73CE">
      <w:pPr>
        <w:ind w:right="-1"/>
        <w:jc w:val="both"/>
        <w:rPr>
          <w:lang w:val="bg-BG"/>
        </w:rPr>
      </w:pPr>
      <w:r>
        <w:rPr>
          <w:lang w:val="bg-BG" w:eastAsia="bg-BG"/>
        </w:rPr>
        <w:t xml:space="preserve">и средно </w:t>
      </w:r>
      <w:r>
        <w:rPr>
          <w:lang w:val="bg-BG"/>
        </w:rPr>
        <w:t>„жилищно строителство“ за</w:t>
      </w:r>
      <w:r w:rsidRPr="00942B05">
        <w:rPr>
          <w:lang w:val="bg-BG"/>
        </w:rPr>
        <w:t xml:space="preserve"> </w:t>
      </w:r>
      <w:r>
        <w:rPr>
          <w:lang w:val="bg-BG"/>
        </w:rPr>
        <w:t>УПИ</w:t>
      </w:r>
      <w:r>
        <w:t xml:space="preserve"> III</w:t>
      </w:r>
      <w:r>
        <w:rPr>
          <w:lang w:val="bg-BG"/>
        </w:rPr>
        <w:t xml:space="preserve"> и </w:t>
      </w:r>
      <w:r>
        <w:t xml:space="preserve"> IX</w:t>
      </w:r>
      <w:r w:rsidRPr="00942B05">
        <w:rPr>
          <w:lang w:val="bg-BG"/>
        </w:rPr>
        <w:t xml:space="preserve"> </w:t>
      </w:r>
      <w:r>
        <w:rPr>
          <w:lang w:val="bg-BG"/>
        </w:rPr>
        <w:t xml:space="preserve">и действаща устройствена зона за следно  жилищно застрояване </w:t>
      </w:r>
      <w:r>
        <w:t>(</w:t>
      </w:r>
      <w:proofErr w:type="spellStart"/>
      <w:r>
        <w:rPr>
          <w:lang w:val="bg-BG"/>
        </w:rPr>
        <w:t>Жс</w:t>
      </w:r>
      <w:proofErr w:type="spellEnd"/>
      <w:r>
        <w:t>)</w:t>
      </w:r>
      <w:r>
        <w:rPr>
          <w:lang w:val="bg-BG"/>
        </w:rPr>
        <w:t xml:space="preserve"> със следните устройствени показатели:</w:t>
      </w:r>
    </w:p>
    <w:p w14:paraId="0EA324F8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23CDF5B1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12,00м;</w:t>
      </w:r>
    </w:p>
    <w:p w14:paraId="2F575899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70%</w:t>
      </w:r>
    </w:p>
    <w:p w14:paraId="44EEC27E" w14:textId="77777777" w:rsidR="00EC73CE" w:rsidRDefault="00EC73CE" w:rsidP="00EC73C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2,0</w:t>
      </w:r>
    </w:p>
    <w:p w14:paraId="16A83E9B" w14:textId="77777777" w:rsidR="00EC73CE" w:rsidRDefault="00EC73CE" w:rsidP="00EC73CE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30%</w:t>
      </w:r>
    </w:p>
    <w:p w14:paraId="09DC8E1F" w14:textId="7E57A807" w:rsidR="00844081" w:rsidRDefault="000C503C" w:rsidP="00EC73CE">
      <w:pPr>
        <w:ind w:right="-1"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="00B108AA" w:rsidRPr="00B108AA">
        <w:rPr>
          <w:lang w:val="bg-BG"/>
        </w:rPr>
        <w:t xml:space="preserve"> одобрено </w:t>
      </w:r>
      <w:r w:rsidR="001E086A">
        <w:rPr>
          <w:lang w:val="bg-BG"/>
        </w:rPr>
        <w:t xml:space="preserve">представеното от Възложителя </w:t>
      </w:r>
      <w:r w:rsidR="00445988">
        <w:rPr>
          <w:lang w:val="bg-BG"/>
        </w:rPr>
        <w:t>З</w:t>
      </w:r>
      <w:r w:rsidR="00B108AA" w:rsidRPr="00B108AA">
        <w:rPr>
          <w:lang w:val="bg-BG"/>
        </w:rPr>
        <w:t>адание</w:t>
      </w:r>
      <w:r w:rsidR="00B108AA" w:rsidRPr="00B108AA">
        <w:rPr>
          <w:lang w:val="ru-RU"/>
        </w:rPr>
        <w:t xml:space="preserve"> </w:t>
      </w:r>
      <w:proofErr w:type="spellStart"/>
      <w:r w:rsidR="00B108AA" w:rsidRPr="00B108AA">
        <w:t>по</w:t>
      </w:r>
      <w:proofErr w:type="spellEnd"/>
      <w:r w:rsidR="00B108AA" w:rsidRPr="00B108AA">
        <w:t xml:space="preserve"> чл.125</w:t>
      </w:r>
      <w:r w:rsidR="00B108AA" w:rsidRPr="00B108AA">
        <w:rPr>
          <w:lang w:val="bg-BG"/>
        </w:rPr>
        <w:t xml:space="preserve"> </w:t>
      </w:r>
      <w:proofErr w:type="spellStart"/>
      <w:r w:rsidR="00B108AA" w:rsidRPr="00B108AA">
        <w:t>от</w:t>
      </w:r>
      <w:proofErr w:type="spellEnd"/>
      <w:r w:rsidR="00B108AA" w:rsidRPr="00B108AA">
        <w:t xml:space="preserve"> ЗУТ</w:t>
      </w:r>
      <w:r w:rsidR="00B108AA" w:rsidRPr="00B108AA">
        <w:rPr>
          <w:color w:val="000000"/>
          <w:lang w:val="bg-BG"/>
        </w:rPr>
        <w:t>.</w:t>
      </w:r>
    </w:p>
    <w:p w14:paraId="6D44DFE6" w14:textId="77777777" w:rsidR="00A3266D" w:rsidRDefault="00A3266D" w:rsidP="002F1280">
      <w:pPr>
        <w:ind w:firstLine="851"/>
        <w:jc w:val="both"/>
        <w:rPr>
          <w:b/>
          <w:color w:val="000000"/>
          <w:lang w:val="bg-BG"/>
        </w:rPr>
      </w:pPr>
    </w:p>
    <w:p w14:paraId="17470F4E" w14:textId="22BF3328" w:rsidR="00A13BD4" w:rsidRDefault="00FD191C" w:rsidP="002F1280">
      <w:pPr>
        <w:ind w:firstLine="851"/>
        <w:jc w:val="both"/>
        <w:rPr>
          <w:lang w:val="bg-BG"/>
        </w:rPr>
      </w:pPr>
      <w:r w:rsidRPr="00FD191C">
        <w:rPr>
          <w:b/>
          <w:lang w:val="bg-BG"/>
        </w:rPr>
        <w:t xml:space="preserve">Обхват на плана: </w:t>
      </w:r>
      <w:r w:rsidR="00EC73CE">
        <w:rPr>
          <w:lang w:val="bg-BG"/>
        </w:rPr>
        <w:t>УПИ</w:t>
      </w:r>
      <w:r w:rsidR="00EC73CE">
        <w:t xml:space="preserve"> III, </w:t>
      </w:r>
      <w:r w:rsidR="00EC73CE">
        <w:rPr>
          <w:lang w:val="bg-BG"/>
        </w:rPr>
        <w:t xml:space="preserve">УПИ </w:t>
      </w:r>
      <w:r w:rsidR="00EC73CE">
        <w:t>IV</w:t>
      </w:r>
      <w:r w:rsidR="00EC73CE">
        <w:rPr>
          <w:lang w:val="bg-BG"/>
        </w:rPr>
        <w:t>-</w:t>
      </w:r>
      <w:r w:rsidR="00EC73CE">
        <w:t>2334</w:t>
      </w:r>
      <w:r w:rsidR="00EC73CE">
        <w:rPr>
          <w:lang w:val="bg-BG"/>
        </w:rPr>
        <w:t>, УПИ</w:t>
      </w:r>
      <w:r w:rsidR="00EC73CE">
        <w:t xml:space="preserve"> V-2333</w:t>
      </w:r>
      <w:r w:rsidR="00EC73CE">
        <w:rPr>
          <w:lang w:val="bg-BG"/>
        </w:rPr>
        <w:t xml:space="preserve"> и УПИ</w:t>
      </w:r>
      <w:r w:rsidR="00EC73CE">
        <w:t xml:space="preserve"> IX</w:t>
      </w:r>
      <w:r w:rsidR="00EC73CE">
        <w:rPr>
          <w:lang w:val="bg-BG"/>
        </w:rPr>
        <w:t xml:space="preserve"> от кв. 102 </w:t>
      </w:r>
      <w:r w:rsidR="00A13BD4">
        <w:rPr>
          <w:lang w:val="bg-BG"/>
        </w:rPr>
        <w:t xml:space="preserve">по регулационния план на гр. Севлиево. </w:t>
      </w:r>
    </w:p>
    <w:p w14:paraId="67CA8524" w14:textId="16460553"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1B71881E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EC73CE">
        <w:rPr>
          <w:lang w:val="bg-BG" w:eastAsia="bg-BG"/>
        </w:rPr>
        <w:t>01.10</w:t>
      </w:r>
      <w:bookmarkStart w:id="0" w:name="_GoBack"/>
      <w:bookmarkEnd w:id="0"/>
      <w:r>
        <w:rPr>
          <w:lang w:val="bg-BG" w:eastAsia="bg-BG"/>
        </w:rPr>
        <w:t>.202</w:t>
      </w:r>
      <w:r w:rsidR="00542CE2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FECEE" w14:textId="77777777" w:rsidR="00191A75" w:rsidRDefault="00191A75">
      <w:r>
        <w:separator/>
      </w:r>
    </w:p>
  </w:endnote>
  <w:endnote w:type="continuationSeparator" w:id="0">
    <w:p w14:paraId="631B2CA8" w14:textId="77777777" w:rsidR="00191A75" w:rsidRDefault="0019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B288" w14:textId="77777777" w:rsidR="00191A75" w:rsidRDefault="00191A75">
      <w:r>
        <w:separator/>
      </w:r>
    </w:p>
  </w:footnote>
  <w:footnote w:type="continuationSeparator" w:id="0">
    <w:p w14:paraId="543D8729" w14:textId="77777777" w:rsidR="00191A75" w:rsidRDefault="0019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65DAD"/>
    <w:rsid w:val="00072921"/>
    <w:rsid w:val="000913B0"/>
    <w:rsid w:val="000973EF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A75"/>
    <w:rsid w:val="00191F13"/>
    <w:rsid w:val="0019327A"/>
    <w:rsid w:val="001C117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2F3DB5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1F31"/>
    <w:rsid w:val="0073558E"/>
    <w:rsid w:val="00743FB6"/>
    <w:rsid w:val="007661FC"/>
    <w:rsid w:val="00774374"/>
    <w:rsid w:val="00787DE0"/>
    <w:rsid w:val="007A5B54"/>
    <w:rsid w:val="007A6529"/>
    <w:rsid w:val="007B6130"/>
    <w:rsid w:val="007C6366"/>
    <w:rsid w:val="007D36D3"/>
    <w:rsid w:val="007D79DC"/>
    <w:rsid w:val="007F57BA"/>
    <w:rsid w:val="00804814"/>
    <w:rsid w:val="00822625"/>
    <w:rsid w:val="00830403"/>
    <w:rsid w:val="00844081"/>
    <w:rsid w:val="00846B40"/>
    <w:rsid w:val="008522FB"/>
    <w:rsid w:val="00854134"/>
    <w:rsid w:val="00860B32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3BD4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C73CE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E5E23-BB9B-462C-996E-F24AC79A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2087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2021-10-01T11:22:00Z</dcterms:created>
  <dcterms:modified xsi:type="dcterms:W3CDTF">2021-10-01T11:22:00Z</dcterms:modified>
</cp:coreProperties>
</file>